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E84DC" w14:textId="77777777" w:rsidR="00985854" w:rsidRPr="00985854" w:rsidRDefault="00985854" w:rsidP="00985854">
      <w:pPr>
        <w:spacing w:after="0" w:line="240" w:lineRule="auto"/>
        <w:jc w:val="center"/>
        <w:rPr>
          <w:b/>
          <w:bCs/>
          <w:sz w:val="36"/>
          <w:szCs w:val="36"/>
        </w:rPr>
      </w:pPr>
      <w:r w:rsidRPr="00985854">
        <w:rPr>
          <w:b/>
          <w:bCs/>
          <w:sz w:val="36"/>
          <w:szCs w:val="36"/>
        </w:rPr>
        <w:t>Researching Evidence-Based Interventions</w:t>
      </w:r>
    </w:p>
    <w:p w14:paraId="556BA8FD" w14:textId="77777777" w:rsidR="00985854" w:rsidRPr="00985854" w:rsidRDefault="00985854" w:rsidP="00985854">
      <w:pPr>
        <w:spacing w:after="0" w:line="240" w:lineRule="auto"/>
        <w:rPr>
          <w:b/>
          <w:bCs/>
        </w:rPr>
      </w:pPr>
      <w:r w:rsidRPr="00985854">
        <w:rPr>
          <w:b/>
          <w:bCs/>
        </w:rPr>
        <w:t>Purpose</w:t>
      </w:r>
    </w:p>
    <w:p w14:paraId="1E3ECD2D" w14:textId="77777777" w:rsidR="00985854" w:rsidRPr="00985854" w:rsidRDefault="00985854" w:rsidP="00985854">
      <w:pPr>
        <w:spacing w:after="0" w:line="240" w:lineRule="auto"/>
      </w:pPr>
      <w:r w:rsidRPr="00985854">
        <w:t>The purpose of this assignment is to strengthen your ability to locate, evaluate, and apply research to clinical decision making. As a behavior analyst, it is essential to understand how to critically evaluate interventions, identify evidence-based practices, and determine how research findings translate to the clients we serve.</w:t>
      </w:r>
    </w:p>
    <w:p w14:paraId="6A51F3F6" w14:textId="77777777" w:rsidR="00985854" w:rsidRPr="00985854" w:rsidRDefault="00985854" w:rsidP="00985854">
      <w:pPr>
        <w:spacing w:after="0" w:line="240" w:lineRule="auto"/>
      </w:pPr>
      <w:r w:rsidRPr="00985854">
        <w:pict w14:anchorId="75827132">
          <v:rect id="_x0000_i1055" style="width:0;height:1.5pt" o:hralign="center" o:hrstd="t" o:hr="t" fillcolor="#a0a0a0" stroked="f"/>
        </w:pict>
      </w:r>
    </w:p>
    <w:p w14:paraId="6509228B" w14:textId="77777777" w:rsidR="00985854" w:rsidRPr="00985854" w:rsidRDefault="00985854" w:rsidP="00985854">
      <w:pPr>
        <w:spacing w:after="0" w:line="240" w:lineRule="auto"/>
        <w:rPr>
          <w:b/>
          <w:bCs/>
        </w:rPr>
      </w:pPr>
      <w:r w:rsidRPr="00985854">
        <w:rPr>
          <w:b/>
          <w:bCs/>
        </w:rPr>
        <w:t>Step 1: Complete Assigned Readings</w:t>
      </w:r>
    </w:p>
    <w:p w14:paraId="2A7F2A34" w14:textId="77777777" w:rsidR="00985854" w:rsidRPr="00985854" w:rsidRDefault="00985854" w:rsidP="00985854">
      <w:pPr>
        <w:spacing w:after="0" w:line="240" w:lineRule="auto"/>
      </w:pPr>
      <w:r w:rsidRPr="00985854">
        <w:t>Before beginning your research, review the following chapters from Cooper, Heron, and Heward:</w:t>
      </w:r>
    </w:p>
    <w:p w14:paraId="6B82E275" w14:textId="77777777" w:rsidR="00985854" w:rsidRPr="00985854" w:rsidRDefault="00985854" w:rsidP="00985854">
      <w:pPr>
        <w:spacing w:after="0" w:line="240" w:lineRule="auto"/>
        <w:rPr>
          <w:b/>
          <w:bCs/>
        </w:rPr>
      </w:pPr>
      <w:r w:rsidRPr="00985854">
        <w:rPr>
          <w:b/>
          <w:bCs/>
        </w:rPr>
        <w:t>Chapter 7: Analyzing Behavior Change: Basic Assumptions and Strategies</w:t>
      </w:r>
    </w:p>
    <w:p w14:paraId="17368CFB" w14:textId="77777777" w:rsidR="00985854" w:rsidRPr="00985854" w:rsidRDefault="00985854" w:rsidP="00985854">
      <w:pPr>
        <w:spacing w:after="0" w:line="240" w:lineRule="auto"/>
      </w:pPr>
      <w:r w:rsidRPr="00985854">
        <w:t>Topics include:</w:t>
      </w:r>
    </w:p>
    <w:p w14:paraId="22CB3102" w14:textId="77777777" w:rsidR="00985854" w:rsidRPr="00985854" w:rsidRDefault="00985854" w:rsidP="00985854">
      <w:pPr>
        <w:numPr>
          <w:ilvl w:val="0"/>
          <w:numId w:val="7"/>
        </w:numPr>
        <w:spacing w:after="0" w:line="240" w:lineRule="auto"/>
      </w:pPr>
      <w:r w:rsidRPr="00985854">
        <w:t>Foundations of behavior change research</w:t>
      </w:r>
    </w:p>
    <w:p w14:paraId="6823D990" w14:textId="77777777" w:rsidR="00985854" w:rsidRPr="00985854" w:rsidRDefault="00985854" w:rsidP="00985854">
      <w:pPr>
        <w:numPr>
          <w:ilvl w:val="0"/>
          <w:numId w:val="7"/>
        </w:numPr>
        <w:spacing w:after="0" w:line="240" w:lineRule="auto"/>
      </w:pPr>
      <w:r w:rsidRPr="00985854">
        <w:t>Experimental control</w:t>
      </w:r>
    </w:p>
    <w:p w14:paraId="425E6039" w14:textId="77777777" w:rsidR="00985854" w:rsidRPr="00985854" w:rsidRDefault="00985854" w:rsidP="00985854">
      <w:pPr>
        <w:numPr>
          <w:ilvl w:val="0"/>
          <w:numId w:val="7"/>
        </w:numPr>
        <w:spacing w:after="0" w:line="240" w:lineRule="auto"/>
      </w:pPr>
      <w:r w:rsidRPr="00985854">
        <w:t>Single-subject research methodology</w:t>
      </w:r>
    </w:p>
    <w:p w14:paraId="399E4EA9" w14:textId="77777777" w:rsidR="00985854" w:rsidRPr="00985854" w:rsidRDefault="00985854" w:rsidP="00985854">
      <w:pPr>
        <w:numPr>
          <w:ilvl w:val="0"/>
          <w:numId w:val="7"/>
        </w:numPr>
        <w:spacing w:after="0" w:line="240" w:lineRule="auto"/>
      </w:pPr>
      <w:r w:rsidRPr="00985854">
        <w:t>Evaluating relationships between interventions and outcomes</w:t>
      </w:r>
    </w:p>
    <w:p w14:paraId="093C8F13" w14:textId="77777777" w:rsidR="00985854" w:rsidRPr="00985854" w:rsidRDefault="00985854" w:rsidP="00985854">
      <w:pPr>
        <w:spacing w:after="0" w:line="240" w:lineRule="auto"/>
        <w:rPr>
          <w:b/>
          <w:bCs/>
        </w:rPr>
      </w:pPr>
      <w:r w:rsidRPr="00985854">
        <w:rPr>
          <w:b/>
          <w:bCs/>
        </w:rPr>
        <w:t>Chapter 8: Reversal and Alternating Treatments Designs</w:t>
      </w:r>
    </w:p>
    <w:p w14:paraId="73499208" w14:textId="77777777" w:rsidR="00985854" w:rsidRPr="00985854" w:rsidRDefault="00985854" w:rsidP="00985854">
      <w:pPr>
        <w:spacing w:after="0" w:line="240" w:lineRule="auto"/>
      </w:pPr>
      <w:r w:rsidRPr="00985854">
        <w:t>Topics include:</w:t>
      </w:r>
    </w:p>
    <w:p w14:paraId="68743DB5" w14:textId="77777777" w:rsidR="00985854" w:rsidRPr="00985854" w:rsidRDefault="00985854" w:rsidP="00985854">
      <w:pPr>
        <w:numPr>
          <w:ilvl w:val="0"/>
          <w:numId w:val="8"/>
        </w:numPr>
        <w:spacing w:after="0" w:line="240" w:lineRule="auto"/>
      </w:pPr>
      <w:r w:rsidRPr="00985854">
        <w:t>ABAB/Reversal Designs</w:t>
      </w:r>
    </w:p>
    <w:p w14:paraId="4E702BE2" w14:textId="77777777" w:rsidR="00985854" w:rsidRPr="00985854" w:rsidRDefault="00985854" w:rsidP="00985854">
      <w:pPr>
        <w:numPr>
          <w:ilvl w:val="0"/>
          <w:numId w:val="8"/>
        </w:numPr>
        <w:spacing w:after="0" w:line="240" w:lineRule="auto"/>
      </w:pPr>
      <w:r w:rsidRPr="00985854">
        <w:t>Alternating Treatments Designs</w:t>
      </w:r>
    </w:p>
    <w:p w14:paraId="405062DB" w14:textId="77777777" w:rsidR="00985854" w:rsidRPr="00985854" w:rsidRDefault="00985854" w:rsidP="00985854">
      <w:pPr>
        <w:numPr>
          <w:ilvl w:val="0"/>
          <w:numId w:val="8"/>
        </w:numPr>
        <w:spacing w:after="0" w:line="240" w:lineRule="auto"/>
      </w:pPr>
      <w:r w:rsidRPr="00985854">
        <w:t>Advantages and limitations of experimental designs</w:t>
      </w:r>
    </w:p>
    <w:p w14:paraId="66ED38A8" w14:textId="77777777" w:rsidR="00985854" w:rsidRPr="00985854" w:rsidRDefault="00985854" w:rsidP="00985854">
      <w:pPr>
        <w:numPr>
          <w:ilvl w:val="0"/>
          <w:numId w:val="8"/>
        </w:numPr>
        <w:spacing w:after="0" w:line="240" w:lineRule="auto"/>
      </w:pPr>
      <w:r w:rsidRPr="00985854">
        <w:t>Determining intervention effectiveness</w:t>
      </w:r>
    </w:p>
    <w:p w14:paraId="35A381B6" w14:textId="77777777" w:rsidR="00985854" w:rsidRPr="00985854" w:rsidRDefault="00985854" w:rsidP="00985854">
      <w:pPr>
        <w:spacing w:after="0" w:line="240" w:lineRule="auto"/>
        <w:rPr>
          <w:b/>
          <w:bCs/>
        </w:rPr>
      </w:pPr>
      <w:r w:rsidRPr="00985854">
        <w:rPr>
          <w:b/>
          <w:bCs/>
        </w:rPr>
        <w:t>Chapter 9: Multiple Baseline and Changing Criterion Designs</w:t>
      </w:r>
    </w:p>
    <w:p w14:paraId="5CB4068C" w14:textId="77777777" w:rsidR="00985854" w:rsidRPr="00985854" w:rsidRDefault="00985854" w:rsidP="00985854">
      <w:pPr>
        <w:spacing w:after="0" w:line="240" w:lineRule="auto"/>
      </w:pPr>
      <w:r w:rsidRPr="00985854">
        <w:t>Topics include:</w:t>
      </w:r>
    </w:p>
    <w:p w14:paraId="016C0420" w14:textId="77777777" w:rsidR="00985854" w:rsidRPr="00985854" w:rsidRDefault="00985854" w:rsidP="00985854">
      <w:pPr>
        <w:numPr>
          <w:ilvl w:val="0"/>
          <w:numId w:val="9"/>
        </w:numPr>
        <w:spacing w:after="0" w:line="240" w:lineRule="auto"/>
      </w:pPr>
      <w:r w:rsidRPr="00985854">
        <w:t>Multiple Baseline Designs across behaviors, settings, and individuals</w:t>
      </w:r>
    </w:p>
    <w:p w14:paraId="27E6FC3E" w14:textId="77777777" w:rsidR="00985854" w:rsidRPr="00985854" w:rsidRDefault="00985854" w:rsidP="00985854">
      <w:pPr>
        <w:numPr>
          <w:ilvl w:val="0"/>
          <w:numId w:val="9"/>
        </w:numPr>
        <w:spacing w:after="0" w:line="240" w:lineRule="auto"/>
      </w:pPr>
      <w:r w:rsidRPr="00985854">
        <w:t>Changing Criterion Designs</w:t>
      </w:r>
    </w:p>
    <w:p w14:paraId="6367AE57" w14:textId="77777777" w:rsidR="00985854" w:rsidRPr="00985854" w:rsidRDefault="00985854" w:rsidP="00985854">
      <w:pPr>
        <w:numPr>
          <w:ilvl w:val="0"/>
          <w:numId w:val="9"/>
        </w:numPr>
        <w:spacing w:after="0" w:line="240" w:lineRule="auto"/>
      </w:pPr>
      <w:r w:rsidRPr="00985854">
        <w:t>Applications in clinical practice</w:t>
      </w:r>
    </w:p>
    <w:p w14:paraId="1B982074" w14:textId="77777777" w:rsidR="00985854" w:rsidRPr="00985854" w:rsidRDefault="00985854" w:rsidP="00985854">
      <w:pPr>
        <w:numPr>
          <w:ilvl w:val="0"/>
          <w:numId w:val="9"/>
        </w:numPr>
        <w:spacing w:after="0" w:line="240" w:lineRule="auto"/>
      </w:pPr>
      <w:r w:rsidRPr="00985854">
        <w:t>Strengths and limitations of each design</w:t>
      </w:r>
    </w:p>
    <w:p w14:paraId="3621C008" w14:textId="77777777" w:rsidR="00985854" w:rsidRPr="00985854" w:rsidRDefault="00985854" w:rsidP="00985854">
      <w:pPr>
        <w:spacing w:after="0" w:line="240" w:lineRule="auto"/>
        <w:rPr>
          <w:b/>
          <w:bCs/>
        </w:rPr>
      </w:pPr>
      <w:r w:rsidRPr="00985854">
        <w:rPr>
          <w:b/>
          <w:bCs/>
        </w:rPr>
        <w:t>Chapter 10: Planning and Evaluating Applied Behavior Analysis Research</w:t>
      </w:r>
    </w:p>
    <w:p w14:paraId="47D0CE18" w14:textId="77777777" w:rsidR="00985854" w:rsidRPr="00985854" w:rsidRDefault="00985854" w:rsidP="00985854">
      <w:pPr>
        <w:spacing w:after="0" w:line="240" w:lineRule="auto"/>
      </w:pPr>
      <w:r w:rsidRPr="00985854">
        <w:t>Topics include:</w:t>
      </w:r>
    </w:p>
    <w:p w14:paraId="307F4ABB" w14:textId="77777777" w:rsidR="00985854" w:rsidRPr="00985854" w:rsidRDefault="00985854" w:rsidP="00985854">
      <w:pPr>
        <w:numPr>
          <w:ilvl w:val="0"/>
          <w:numId w:val="10"/>
        </w:numPr>
        <w:spacing w:after="0" w:line="240" w:lineRule="auto"/>
      </w:pPr>
      <w:r w:rsidRPr="00985854">
        <w:t>Selecting appropriate research designs</w:t>
      </w:r>
    </w:p>
    <w:p w14:paraId="1E62C3DF" w14:textId="77777777" w:rsidR="00985854" w:rsidRPr="00985854" w:rsidRDefault="00985854" w:rsidP="00985854">
      <w:pPr>
        <w:numPr>
          <w:ilvl w:val="0"/>
          <w:numId w:val="10"/>
        </w:numPr>
        <w:spacing w:after="0" w:line="240" w:lineRule="auto"/>
      </w:pPr>
      <w:r w:rsidRPr="00985854">
        <w:t>Evaluating intervention effectiveness</w:t>
      </w:r>
    </w:p>
    <w:p w14:paraId="4E0116FB" w14:textId="77777777" w:rsidR="00985854" w:rsidRPr="00985854" w:rsidRDefault="00985854" w:rsidP="00985854">
      <w:pPr>
        <w:numPr>
          <w:ilvl w:val="0"/>
          <w:numId w:val="10"/>
        </w:numPr>
        <w:spacing w:after="0" w:line="240" w:lineRule="auto"/>
      </w:pPr>
      <w:r w:rsidRPr="00985854">
        <w:t>Data analysis and interpretation</w:t>
      </w:r>
    </w:p>
    <w:p w14:paraId="1ADB7447" w14:textId="77777777" w:rsidR="00985854" w:rsidRPr="00985854" w:rsidRDefault="00985854" w:rsidP="00985854">
      <w:pPr>
        <w:numPr>
          <w:ilvl w:val="0"/>
          <w:numId w:val="10"/>
        </w:numPr>
        <w:spacing w:after="0" w:line="240" w:lineRule="auto"/>
      </w:pPr>
      <w:r w:rsidRPr="00985854">
        <w:t>Translating research findings into practice</w:t>
      </w:r>
    </w:p>
    <w:p w14:paraId="70087A24" w14:textId="77777777" w:rsidR="00985854" w:rsidRPr="00985854" w:rsidRDefault="00985854" w:rsidP="00985854">
      <w:pPr>
        <w:spacing w:after="0" w:line="240" w:lineRule="auto"/>
      </w:pPr>
      <w:r w:rsidRPr="00985854">
        <w:t>These chapters will provide a foundation for understanding how intervention research is conducted and how evidence-based practices are established within the field of behavior analysis.</w:t>
      </w:r>
    </w:p>
    <w:p w14:paraId="1042B9AE" w14:textId="77777777" w:rsidR="00985854" w:rsidRPr="00985854" w:rsidRDefault="00985854" w:rsidP="00985854">
      <w:pPr>
        <w:spacing w:after="0" w:line="240" w:lineRule="auto"/>
      </w:pPr>
      <w:r w:rsidRPr="00985854">
        <w:pict w14:anchorId="283D8CCB">
          <v:rect id="_x0000_i1056" style="width:0;height:1.5pt" o:hralign="center" o:hrstd="t" o:hr="t" fillcolor="#a0a0a0" stroked="f"/>
        </w:pict>
      </w:r>
    </w:p>
    <w:p w14:paraId="6ADA12C3" w14:textId="77777777" w:rsidR="00985854" w:rsidRPr="00985854" w:rsidRDefault="00985854" w:rsidP="00985854">
      <w:pPr>
        <w:spacing w:after="0" w:line="240" w:lineRule="auto"/>
        <w:rPr>
          <w:b/>
          <w:bCs/>
        </w:rPr>
      </w:pPr>
      <w:r w:rsidRPr="00985854">
        <w:rPr>
          <w:b/>
          <w:bCs/>
        </w:rPr>
        <w:t>Step 2: Select a Target Behavior</w:t>
      </w:r>
    </w:p>
    <w:p w14:paraId="4B0EB8C7" w14:textId="77777777" w:rsidR="00985854" w:rsidRPr="00985854" w:rsidRDefault="00985854" w:rsidP="00985854">
      <w:pPr>
        <w:spacing w:after="0" w:line="240" w:lineRule="auto"/>
      </w:pPr>
      <w:r w:rsidRPr="00985854">
        <w:t>Identify a challenging behavior currently observed within the clinic or one being addressed by a client on your caseload.</w:t>
      </w:r>
    </w:p>
    <w:p w14:paraId="0ED3808A" w14:textId="77777777" w:rsidR="00985854" w:rsidRPr="00985854" w:rsidRDefault="00985854" w:rsidP="00985854">
      <w:pPr>
        <w:spacing w:after="0" w:line="240" w:lineRule="auto"/>
      </w:pPr>
      <w:r w:rsidRPr="00985854">
        <w:t>Examples may include:</w:t>
      </w:r>
    </w:p>
    <w:p w14:paraId="62F6E43B" w14:textId="77777777" w:rsidR="00985854" w:rsidRPr="00985854" w:rsidRDefault="00985854" w:rsidP="00985854">
      <w:pPr>
        <w:numPr>
          <w:ilvl w:val="0"/>
          <w:numId w:val="11"/>
        </w:numPr>
        <w:spacing w:after="0" w:line="240" w:lineRule="auto"/>
      </w:pPr>
      <w:r w:rsidRPr="00985854">
        <w:t>Aggression</w:t>
      </w:r>
    </w:p>
    <w:p w14:paraId="349E8AD1" w14:textId="77777777" w:rsidR="00985854" w:rsidRPr="00985854" w:rsidRDefault="00985854" w:rsidP="00985854">
      <w:pPr>
        <w:numPr>
          <w:ilvl w:val="0"/>
          <w:numId w:val="11"/>
        </w:numPr>
        <w:spacing w:after="0" w:line="240" w:lineRule="auto"/>
      </w:pPr>
      <w:r w:rsidRPr="00985854">
        <w:lastRenderedPageBreak/>
        <w:t>Biting</w:t>
      </w:r>
    </w:p>
    <w:p w14:paraId="41405688" w14:textId="77777777" w:rsidR="00985854" w:rsidRPr="00985854" w:rsidRDefault="00985854" w:rsidP="00985854">
      <w:pPr>
        <w:numPr>
          <w:ilvl w:val="0"/>
          <w:numId w:val="11"/>
        </w:numPr>
        <w:spacing w:after="0" w:line="240" w:lineRule="auto"/>
      </w:pPr>
      <w:r w:rsidRPr="00985854">
        <w:t>Elopement</w:t>
      </w:r>
    </w:p>
    <w:p w14:paraId="5C447ABE" w14:textId="77777777" w:rsidR="00985854" w:rsidRPr="00985854" w:rsidRDefault="00985854" w:rsidP="00985854">
      <w:pPr>
        <w:numPr>
          <w:ilvl w:val="0"/>
          <w:numId w:val="11"/>
        </w:numPr>
        <w:spacing w:after="0" w:line="240" w:lineRule="auto"/>
      </w:pPr>
      <w:r w:rsidRPr="00985854">
        <w:t>Property destruction</w:t>
      </w:r>
    </w:p>
    <w:p w14:paraId="4A25B4F9" w14:textId="77777777" w:rsidR="00985854" w:rsidRPr="00985854" w:rsidRDefault="00985854" w:rsidP="00985854">
      <w:pPr>
        <w:numPr>
          <w:ilvl w:val="0"/>
          <w:numId w:val="11"/>
        </w:numPr>
        <w:spacing w:after="0" w:line="240" w:lineRule="auto"/>
      </w:pPr>
      <w:r w:rsidRPr="00985854">
        <w:t>Self-injurious behavior</w:t>
      </w:r>
    </w:p>
    <w:p w14:paraId="239C8827" w14:textId="77777777" w:rsidR="00985854" w:rsidRPr="00985854" w:rsidRDefault="00985854" w:rsidP="00985854">
      <w:pPr>
        <w:numPr>
          <w:ilvl w:val="0"/>
          <w:numId w:val="11"/>
        </w:numPr>
        <w:spacing w:after="0" w:line="240" w:lineRule="auto"/>
      </w:pPr>
      <w:r w:rsidRPr="00985854">
        <w:t>Noncompliance</w:t>
      </w:r>
    </w:p>
    <w:p w14:paraId="472015E3" w14:textId="77777777" w:rsidR="00985854" w:rsidRPr="00985854" w:rsidRDefault="00985854" w:rsidP="00985854">
      <w:pPr>
        <w:numPr>
          <w:ilvl w:val="0"/>
          <w:numId w:val="11"/>
        </w:numPr>
        <w:spacing w:after="0" w:line="240" w:lineRule="auto"/>
      </w:pPr>
      <w:r w:rsidRPr="00985854">
        <w:t>Food refusal</w:t>
      </w:r>
    </w:p>
    <w:p w14:paraId="34F47783" w14:textId="77777777" w:rsidR="00985854" w:rsidRPr="00985854" w:rsidRDefault="00985854" w:rsidP="00985854">
      <w:pPr>
        <w:numPr>
          <w:ilvl w:val="0"/>
          <w:numId w:val="11"/>
        </w:numPr>
        <w:spacing w:after="0" w:line="240" w:lineRule="auto"/>
      </w:pPr>
      <w:r w:rsidRPr="00985854">
        <w:t>Tantrum behavior</w:t>
      </w:r>
    </w:p>
    <w:p w14:paraId="2199B276" w14:textId="77777777" w:rsidR="00985854" w:rsidRPr="00985854" w:rsidRDefault="00985854" w:rsidP="00985854">
      <w:pPr>
        <w:numPr>
          <w:ilvl w:val="0"/>
          <w:numId w:val="11"/>
        </w:numPr>
        <w:spacing w:after="0" w:line="240" w:lineRule="auto"/>
      </w:pPr>
      <w:r w:rsidRPr="00985854">
        <w:t>Stereotypy</w:t>
      </w:r>
    </w:p>
    <w:p w14:paraId="2060127D" w14:textId="77777777" w:rsidR="00985854" w:rsidRPr="00985854" w:rsidRDefault="00985854" w:rsidP="00985854">
      <w:pPr>
        <w:spacing w:after="0" w:line="240" w:lineRule="auto"/>
      </w:pPr>
      <w:r w:rsidRPr="00985854">
        <w:t>Discuss your selected behavior with your supervisor if you are unsure whether it is appropriate for this project.</w:t>
      </w:r>
    </w:p>
    <w:p w14:paraId="20B2130A" w14:textId="77777777" w:rsidR="00985854" w:rsidRPr="00985854" w:rsidRDefault="00985854" w:rsidP="00985854">
      <w:pPr>
        <w:spacing w:after="0" w:line="240" w:lineRule="auto"/>
      </w:pPr>
      <w:r w:rsidRPr="00985854">
        <w:pict w14:anchorId="5C4F0483">
          <v:rect id="_x0000_i1057" style="width:0;height:1.5pt" o:hralign="center" o:hrstd="t" o:hr="t" fillcolor="#a0a0a0" stroked="f"/>
        </w:pict>
      </w:r>
    </w:p>
    <w:p w14:paraId="6A912100" w14:textId="77777777" w:rsidR="00985854" w:rsidRPr="00985854" w:rsidRDefault="00985854" w:rsidP="00985854">
      <w:pPr>
        <w:spacing w:after="0" w:line="240" w:lineRule="auto"/>
        <w:rPr>
          <w:b/>
          <w:bCs/>
        </w:rPr>
      </w:pPr>
      <w:r w:rsidRPr="00985854">
        <w:rPr>
          <w:b/>
          <w:bCs/>
        </w:rPr>
        <w:t>Step 3: Locate and Review Intervention Research</w:t>
      </w:r>
    </w:p>
    <w:p w14:paraId="5CABE9F2" w14:textId="77777777" w:rsidR="00985854" w:rsidRPr="00985854" w:rsidRDefault="00985854" w:rsidP="00985854">
      <w:pPr>
        <w:spacing w:after="0" w:line="240" w:lineRule="auto"/>
      </w:pPr>
      <w:r w:rsidRPr="00985854">
        <w:t>Identify two peer-reviewed research articles that describe interventions designed to decrease your selected target behavior.</w:t>
      </w:r>
    </w:p>
    <w:p w14:paraId="4A3AC6CD" w14:textId="77777777" w:rsidR="00985854" w:rsidRPr="00985854" w:rsidRDefault="00985854" w:rsidP="00985854">
      <w:pPr>
        <w:spacing w:after="0" w:line="240" w:lineRule="auto"/>
      </w:pPr>
      <w:r w:rsidRPr="00985854">
        <w:t>For each article, provide:</w:t>
      </w:r>
    </w:p>
    <w:p w14:paraId="4BE970CD" w14:textId="77777777" w:rsidR="00985854" w:rsidRPr="00985854" w:rsidRDefault="00985854" w:rsidP="00985854">
      <w:pPr>
        <w:spacing w:after="0" w:line="240" w:lineRule="auto"/>
        <w:rPr>
          <w:b/>
          <w:bCs/>
        </w:rPr>
      </w:pPr>
      <w:r w:rsidRPr="00985854">
        <w:rPr>
          <w:b/>
          <w:bCs/>
        </w:rPr>
        <w:t>Intervention Information</w:t>
      </w:r>
    </w:p>
    <w:p w14:paraId="55994981" w14:textId="77777777" w:rsidR="00985854" w:rsidRPr="00985854" w:rsidRDefault="00985854" w:rsidP="00985854">
      <w:pPr>
        <w:numPr>
          <w:ilvl w:val="0"/>
          <w:numId w:val="12"/>
        </w:numPr>
        <w:spacing w:after="0" w:line="240" w:lineRule="auto"/>
      </w:pPr>
      <w:r w:rsidRPr="00985854">
        <w:t>Name of the intervention</w:t>
      </w:r>
    </w:p>
    <w:p w14:paraId="74A5BC51" w14:textId="77777777" w:rsidR="00985854" w:rsidRPr="00985854" w:rsidRDefault="00985854" w:rsidP="00985854">
      <w:pPr>
        <w:numPr>
          <w:ilvl w:val="0"/>
          <w:numId w:val="12"/>
        </w:numPr>
        <w:spacing w:after="0" w:line="240" w:lineRule="auto"/>
      </w:pPr>
      <w:r w:rsidRPr="00985854">
        <w:t>Description of how the intervention works</w:t>
      </w:r>
    </w:p>
    <w:p w14:paraId="15366331" w14:textId="77777777" w:rsidR="00985854" w:rsidRPr="00985854" w:rsidRDefault="00985854" w:rsidP="00985854">
      <w:pPr>
        <w:numPr>
          <w:ilvl w:val="0"/>
          <w:numId w:val="12"/>
        </w:numPr>
        <w:spacing w:after="0" w:line="240" w:lineRule="auto"/>
      </w:pPr>
      <w:r w:rsidRPr="00985854">
        <w:t>Summary of the results</w:t>
      </w:r>
    </w:p>
    <w:p w14:paraId="62881AB4" w14:textId="77777777" w:rsidR="00985854" w:rsidRPr="00985854" w:rsidRDefault="00985854" w:rsidP="00985854">
      <w:pPr>
        <w:numPr>
          <w:ilvl w:val="0"/>
          <w:numId w:val="12"/>
        </w:numPr>
        <w:spacing w:after="0" w:line="240" w:lineRule="auto"/>
      </w:pPr>
      <w:r w:rsidRPr="00985854">
        <w:t>Population included in the study</w:t>
      </w:r>
    </w:p>
    <w:p w14:paraId="1A75454F" w14:textId="77777777" w:rsidR="00985854" w:rsidRPr="00985854" w:rsidRDefault="00985854" w:rsidP="00985854">
      <w:pPr>
        <w:numPr>
          <w:ilvl w:val="0"/>
          <w:numId w:val="12"/>
        </w:numPr>
        <w:spacing w:after="0" w:line="240" w:lineRule="auto"/>
      </w:pPr>
      <w:r w:rsidRPr="00985854">
        <w:t>Research design utilized</w:t>
      </w:r>
    </w:p>
    <w:p w14:paraId="1FF099FA" w14:textId="77777777" w:rsidR="00985854" w:rsidRPr="00985854" w:rsidRDefault="00985854" w:rsidP="00985854">
      <w:pPr>
        <w:numPr>
          <w:ilvl w:val="0"/>
          <w:numId w:val="12"/>
        </w:numPr>
        <w:spacing w:after="0" w:line="240" w:lineRule="auto"/>
      </w:pPr>
      <w:r w:rsidRPr="00985854">
        <w:t>Full APA reference</w:t>
      </w:r>
    </w:p>
    <w:p w14:paraId="6C4FE116" w14:textId="77777777" w:rsidR="00985854" w:rsidRPr="00985854" w:rsidRDefault="00985854" w:rsidP="00985854">
      <w:pPr>
        <w:spacing w:after="0" w:line="240" w:lineRule="auto"/>
        <w:rPr>
          <w:b/>
          <w:bCs/>
        </w:rPr>
      </w:pPr>
      <w:r w:rsidRPr="00985854">
        <w:rPr>
          <w:b/>
          <w:bCs/>
        </w:rPr>
        <w:t>Example</w:t>
      </w:r>
    </w:p>
    <w:p w14:paraId="4F7AFDF4" w14:textId="77777777" w:rsidR="00985854" w:rsidRPr="00985854" w:rsidRDefault="00985854" w:rsidP="00985854">
      <w:pPr>
        <w:spacing w:after="0" w:line="240" w:lineRule="auto"/>
      </w:pPr>
      <w:r w:rsidRPr="00985854">
        <w:rPr>
          <w:b/>
          <w:bCs/>
        </w:rPr>
        <w:t>Target Behavior:</w:t>
      </w:r>
      <w:r w:rsidRPr="00985854">
        <w:t xml:space="preserve"> Biting</w:t>
      </w:r>
    </w:p>
    <w:p w14:paraId="3C6D684F" w14:textId="77777777" w:rsidR="00985854" w:rsidRPr="00985854" w:rsidRDefault="00985854" w:rsidP="00985854">
      <w:pPr>
        <w:spacing w:after="0" w:line="240" w:lineRule="auto"/>
      </w:pPr>
      <w:r w:rsidRPr="00985854">
        <w:rPr>
          <w:b/>
          <w:bCs/>
        </w:rPr>
        <w:t>Intervention #1: Functional Communication Training (FCT)</w:t>
      </w:r>
    </w:p>
    <w:p w14:paraId="4C478367" w14:textId="77777777" w:rsidR="00985854" w:rsidRPr="00985854" w:rsidRDefault="00985854" w:rsidP="00985854">
      <w:pPr>
        <w:spacing w:after="0" w:line="240" w:lineRule="auto"/>
      </w:pPr>
      <w:r w:rsidRPr="00985854">
        <w:t>Functional Communication Training teaches individuals an appropriate communication response that serves the same function as the challenging behavior. In this study, biting behavior decreased as participants learned alternative communication methods to access attention, escape demands, or obtain preferred items.</w:t>
      </w:r>
    </w:p>
    <w:p w14:paraId="6E88E50D" w14:textId="77777777" w:rsidR="00985854" w:rsidRPr="00985854" w:rsidRDefault="00985854" w:rsidP="00985854">
      <w:pPr>
        <w:spacing w:after="0" w:line="240" w:lineRule="auto"/>
      </w:pPr>
      <w:r w:rsidRPr="00985854">
        <w:rPr>
          <w:b/>
          <w:bCs/>
        </w:rPr>
        <w:t>Reference:</w:t>
      </w:r>
      <w:r w:rsidRPr="00985854">
        <w:br/>
        <w:t xml:space="preserve">Carr, E. G., &amp; Durand, V. M. (1985). Functional Communication Training to Reduce Challenging Behavior: Maintenance and Application in New Settings. </w:t>
      </w:r>
      <w:r w:rsidRPr="00985854">
        <w:rPr>
          <w:i/>
          <w:iCs/>
        </w:rPr>
        <w:t>Journal of Applied Behavior Analysis, 18</w:t>
      </w:r>
      <w:r w:rsidRPr="00985854">
        <w:t>(2), 111-126.</w:t>
      </w:r>
    </w:p>
    <w:p w14:paraId="14C80D60" w14:textId="77777777" w:rsidR="00985854" w:rsidRPr="00985854" w:rsidRDefault="00985854" w:rsidP="00985854">
      <w:pPr>
        <w:spacing w:after="0" w:line="240" w:lineRule="auto"/>
      </w:pPr>
      <w:r w:rsidRPr="00985854">
        <w:rPr>
          <w:b/>
          <w:bCs/>
        </w:rPr>
        <w:t>Intervention #2: Differential Reinforcement of Alternative Behavior (DRA)</w:t>
      </w:r>
    </w:p>
    <w:p w14:paraId="59B5D3D8" w14:textId="77777777" w:rsidR="00985854" w:rsidRPr="00985854" w:rsidRDefault="00985854" w:rsidP="00985854">
      <w:pPr>
        <w:spacing w:after="0" w:line="240" w:lineRule="auto"/>
      </w:pPr>
      <w:r w:rsidRPr="00985854">
        <w:t>Differential Reinforcement of Alternative Behavior involves reinforcing an appropriate replacement behavior while withholding reinforcement for the target behavior. Participants demonstrated significant reductions in biting behavior when alternative responses were systematically reinforced.</w:t>
      </w:r>
    </w:p>
    <w:p w14:paraId="2F8CF99C" w14:textId="77777777" w:rsidR="00985854" w:rsidRPr="00985854" w:rsidRDefault="00985854" w:rsidP="00985854">
      <w:pPr>
        <w:spacing w:after="0" w:line="240" w:lineRule="auto"/>
      </w:pPr>
      <w:r w:rsidRPr="00985854">
        <w:rPr>
          <w:b/>
          <w:bCs/>
          <w:lang w:val="es-ES"/>
        </w:rPr>
        <w:t>Reference:</w:t>
      </w:r>
      <w:r w:rsidRPr="00985854">
        <w:rPr>
          <w:lang w:val="es-ES"/>
        </w:rPr>
        <w:br/>
        <w:t xml:space="preserve">Vollmer, T. R., &amp; Iwata, B. A. (1992). </w:t>
      </w:r>
      <w:r w:rsidRPr="00985854">
        <w:t xml:space="preserve">Differential Reinforcement of Alternative Behavior to Reduce Aggressive and Self-Injurious Behaviors in Children with Autism. </w:t>
      </w:r>
      <w:r w:rsidRPr="00985854">
        <w:rPr>
          <w:i/>
          <w:iCs/>
        </w:rPr>
        <w:t>Journal of Applied Behavior Analysis, 25</w:t>
      </w:r>
      <w:r w:rsidRPr="00985854">
        <w:t>(2), 317-325.</w:t>
      </w:r>
    </w:p>
    <w:p w14:paraId="4E509DFA" w14:textId="77777777" w:rsidR="00985854" w:rsidRPr="00985854" w:rsidRDefault="00985854" w:rsidP="00985854">
      <w:pPr>
        <w:spacing w:after="0" w:line="240" w:lineRule="auto"/>
      </w:pPr>
      <w:r w:rsidRPr="00985854">
        <w:pict w14:anchorId="5E6CFB57">
          <v:rect id="_x0000_i1058" style="width:0;height:1.5pt" o:hralign="center" o:hrstd="t" o:hr="t" fillcolor="#a0a0a0" stroked="f"/>
        </w:pict>
      </w:r>
    </w:p>
    <w:p w14:paraId="05C96487" w14:textId="77777777" w:rsidR="00985854" w:rsidRPr="00985854" w:rsidRDefault="00985854" w:rsidP="00985854">
      <w:pPr>
        <w:spacing w:after="0" w:line="240" w:lineRule="auto"/>
        <w:rPr>
          <w:b/>
          <w:bCs/>
        </w:rPr>
      </w:pPr>
      <w:r w:rsidRPr="00985854">
        <w:rPr>
          <w:b/>
          <w:bCs/>
        </w:rPr>
        <w:t>Step 4: Prepare for Clinical Discussion</w:t>
      </w:r>
    </w:p>
    <w:p w14:paraId="1A224751" w14:textId="77777777" w:rsidR="00985854" w:rsidRPr="00985854" w:rsidRDefault="00985854" w:rsidP="00985854">
      <w:pPr>
        <w:spacing w:after="0" w:line="240" w:lineRule="auto"/>
      </w:pPr>
      <w:r w:rsidRPr="00985854">
        <w:lastRenderedPageBreak/>
        <w:t>Be prepared to present and discuss your findings during supervision.</w:t>
      </w:r>
    </w:p>
    <w:p w14:paraId="3016B1B6" w14:textId="77777777" w:rsidR="00985854" w:rsidRPr="00985854" w:rsidRDefault="00985854" w:rsidP="00985854">
      <w:pPr>
        <w:spacing w:after="0" w:line="240" w:lineRule="auto"/>
      </w:pPr>
      <w:r w:rsidRPr="00985854">
        <w:t>Your discussion should address the following areas:</w:t>
      </w:r>
    </w:p>
    <w:p w14:paraId="71AC714D" w14:textId="77777777" w:rsidR="00985854" w:rsidRPr="00985854" w:rsidRDefault="00985854" w:rsidP="00985854">
      <w:pPr>
        <w:spacing w:after="0" w:line="240" w:lineRule="auto"/>
        <w:rPr>
          <w:b/>
          <w:bCs/>
        </w:rPr>
      </w:pPr>
      <w:r w:rsidRPr="00985854">
        <w:rPr>
          <w:b/>
          <w:bCs/>
        </w:rPr>
        <w:t>Intervention Strengths</w:t>
      </w:r>
    </w:p>
    <w:p w14:paraId="7F837D2C" w14:textId="77777777" w:rsidR="00985854" w:rsidRPr="00985854" w:rsidRDefault="00985854" w:rsidP="00985854">
      <w:pPr>
        <w:numPr>
          <w:ilvl w:val="0"/>
          <w:numId w:val="13"/>
        </w:numPr>
        <w:spacing w:after="0" w:line="240" w:lineRule="auto"/>
      </w:pPr>
      <w:r w:rsidRPr="00985854">
        <w:t>What were the benefits of each intervention?</w:t>
      </w:r>
    </w:p>
    <w:p w14:paraId="7265F7E5" w14:textId="77777777" w:rsidR="00985854" w:rsidRPr="00985854" w:rsidRDefault="00985854" w:rsidP="00985854">
      <w:pPr>
        <w:numPr>
          <w:ilvl w:val="0"/>
          <w:numId w:val="13"/>
        </w:numPr>
        <w:spacing w:after="0" w:line="240" w:lineRule="auto"/>
      </w:pPr>
      <w:r w:rsidRPr="00985854">
        <w:t>What aspects of the intervention contributed to positive outcomes?</w:t>
      </w:r>
    </w:p>
    <w:p w14:paraId="4CE3F038" w14:textId="77777777" w:rsidR="00985854" w:rsidRPr="00985854" w:rsidRDefault="00985854" w:rsidP="00985854">
      <w:pPr>
        <w:numPr>
          <w:ilvl w:val="0"/>
          <w:numId w:val="13"/>
        </w:numPr>
        <w:spacing w:after="0" w:line="240" w:lineRule="auto"/>
      </w:pPr>
      <w:r w:rsidRPr="00985854">
        <w:t>How strong was the research support?</w:t>
      </w:r>
    </w:p>
    <w:p w14:paraId="5F838110" w14:textId="77777777" w:rsidR="00985854" w:rsidRPr="00985854" w:rsidRDefault="00985854" w:rsidP="00985854">
      <w:pPr>
        <w:spacing w:after="0" w:line="240" w:lineRule="auto"/>
        <w:rPr>
          <w:b/>
          <w:bCs/>
        </w:rPr>
      </w:pPr>
      <w:r w:rsidRPr="00985854">
        <w:rPr>
          <w:b/>
          <w:bCs/>
        </w:rPr>
        <w:t>Intervention Limitations</w:t>
      </w:r>
    </w:p>
    <w:p w14:paraId="52FB3228" w14:textId="77777777" w:rsidR="00985854" w:rsidRPr="00985854" w:rsidRDefault="00985854" w:rsidP="00985854">
      <w:pPr>
        <w:numPr>
          <w:ilvl w:val="0"/>
          <w:numId w:val="14"/>
        </w:numPr>
        <w:spacing w:after="0" w:line="240" w:lineRule="auto"/>
      </w:pPr>
      <w:r w:rsidRPr="00985854">
        <w:t>What challenges or weaknesses were identified?</w:t>
      </w:r>
    </w:p>
    <w:p w14:paraId="09BFFF3A" w14:textId="77777777" w:rsidR="00985854" w:rsidRPr="00985854" w:rsidRDefault="00985854" w:rsidP="00985854">
      <w:pPr>
        <w:numPr>
          <w:ilvl w:val="0"/>
          <w:numId w:val="14"/>
        </w:numPr>
        <w:spacing w:after="0" w:line="240" w:lineRule="auto"/>
      </w:pPr>
      <w:r w:rsidRPr="00985854">
        <w:t>Were there limitations related to generalization, maintenance, sample size, or implementation?</w:t>
      </w:r>
    </w:p>
    <w:p w14:paraId="25AF0D9E" w14:textId="77777777" w:rsidR="00985854" w:rsidRPr="00985854" w:rsidRDefault="00985854" w:rsidP="00985854">
      <w:pPr>
        <w:spacing w:after="0" w:line="240" w:lineRule="auto"/>
        <w:rPr>
          <w:b/>
          <w:bCs/>
        </w:rPr>
      </w:pPr>
      <w:r w:rsidRPr="00985854">
        <w:rPr>
          <w:b/>
          <w:bCs/>
        </w:rPr>
        <w:t>Clinical Application</w:t>
      </w:r>
    </w:p>
    <w:p w14:paraId="47AA2D0E" w14:textId="77777777" w:rsidR="00985854" w:rsidRPr="00985854" w:rsidRDefault="00985854" w:rsidP="00985854">
      <w:pPr>
        <w:numPr>
          <w:ilvl w:val="0"/>
          <w:numId w:val="15"/>
        </w:numPr>
        <w:spacing w:after="0" w:line="240" w:lineRule="auto"/>
      </w:pPr>
      <w:r w:rsidRPr="00985854">
        <w:t>How could each intervention be implemented within your clinic setting?</w:t>
      </w:r>
    </w:p>
    <w:p w14:paraId="668F56F0" w14:textId="77777777" w:rsidR="00985854" w:rsidRPr="00985854" w:rsidRDefault="00985854" w:rsidP="00985854">
      <w:pPr>
        <w:numPr>
          <w:ilvl w:val="0"/>
          <w:numId w:val="15"/>
        </w:numPr>
        <w:spacing w:after="0" w:line="240" w:lineRule="auto"/>
      </w:pPr>
      <w:r w:rsidRPr="00985854">
        <w:t>How could the intervention be adapted for your selected client?</w:t>
      </w:r>
    </w:p>
    <w:p w14:paraId="240721C3" w14:textId="77777777" w:rsidR="00985854" w:rsidRPr="00985854" w:rsidRDefault="00985854" w:rsidP="00985854">
      <w:pPr>
        <w:numPr>
          <w:ilvl w:val="0"/>
          <w:numId w:val="15"/>
        </w:numPr>
        <w:spacing w:after="0" w:line="240" w:lineRule="auto"/>
      </w:pPr>
      <w:r w:rsidRPr="00985854">
        <w:t>What resources or training would be necessary for successful implementation?</w:t>
      </w:r>
    </w:p>
    <w:p w14:paraId="40A6F0E2" w14:textId="77777777" w:rsidR="00985854" w:rsidRPr="00985854" w:rsidRDefault="00985854" w:rsidP="00985854">
      <w:pPr>
        <w:spacing w:after="0" w:line="240" w:lineRule="auto"/>
        <w:rPr>
          <w:b/>
          <w:bCs/>
        </w:rPr>
      </w:pPr>
      <w:r w:rsidRPr="00985854">
        <w:rPr>
          <w:b/>
          <w:bCs/>
        </w:rPr>
        <w:t>Research Evaluation</w:t>
      </w:r>
    </w:p>
    <w:p w14:paraId="5F73ED09" w14:textId="77777777" w:rsidR="00985854" w:rsidRPr="00985854" w:rsidRDefault="00985854" w:rsidP="00985854">
      <w:pPr>
        <w:numPr>
          <w:ilvl w:val="0"/>
          <w:numId w:val="16"/>
        </w:numPr>
        <w:spacing w:after="0" w:line="240" w:lineRule="auto"/>
      </w:pPr>
      <w:r w:rsidRPr="00985854">
        <w:t>How could the studies be improved?</w:t>
      </w:r>
    </w:p>
    <w:p w14:paraId="7D59516D" w14:textId="77777777" w:rsidR="00985854" w:rsidRPr="00985854" w:rsidRDefault="00985854" w:rsidP="00985854">
      <w:pPr>
        <w:numPr>
          <w:ilvl w:val="0"/>
          <w:numId w:val="16"/>
        </w:numPr>
        <w:spacing w:after="0" w:line="240" w:lineRule="auto"/>
      </w:pPr>
      <w:r w:rsidRPr="00985854">
        <w:t>What additional information would strengthen the findings?</w:t>
      </w:r>
    </w:p>
    <w:p w14:paraId="6695B6A9" w14:textId="77777777" w:rsidR="00985854" w:rsidRPr="00985854" w:rsidRDefault="00985854" w:rsidP="00985854">
      <w:pPr>
        <w:numPr>
          <w:ilvl w:val="0"/>
          <w:numId w:val="16"/>
        </w:numPr>
        <w:spacing w:after="0" w:line="240" w:lineRule="auto"/>
      </w:pPr>
      <w:r w:rsidRPr="00985854">
        <w:t>What future research questions remain unanswered?</w:t>
      </w:r>
    </w:p>
    <w:p w14:paraId="188D592C" w14:textId="77777777" w:rsidR="00985854" w:rsidRPr="00985854" w:rsidRDefault="00985854" w:rsidP="00985854">
      <w:pPr>
        <w:spacing w:after="0" w:line="240" w:lineRule="auto"/>
        <w:rPr>
          <w:b/>
          <w:bCs/>
        </w:rPr>
      </w:pPr>
      <w:r w:rsidRPr="00985854">
        <w:rPr>
          <w:b/>
          <w:bCs/>
        </w:rPr>
        <w:t>Ethical Considerations</w:t>
      </w:r>
    </w:p>
    <w:p w14:paraId="01A2B66B" w14:textId="77777777" w:rsidR="00985854" w:rsidRPr="00985854" w:rsidRDefault="00985854" w:rsidP="00985854">
      <w:pPr>
        <w:numPr>
          <w:ilvl w:val="0"/>
          <w:numId w:val="17"/>
        </w:numPr>
        <w:spacing w:after="0" w:line="240" w:lineRule="auto"/>
      </w:pPr>
      <w:r w:rsidRPr="00985854">
        <w:t>Were there any ethical concerns related to assessment, treatment procedures, consent, or participant protections?</w:t>
      </w:r>
    </w:p>
    <w:p w14:paraId="5A3CDAA5" w14:textId="77777777" w:rsidR="00985854" w:rsidRPr="00985854" w:rsidRDefault="00985854" w:rsidP="00985854">
      <w:pPr>
        <w:numPr>
          <w:ilvl w:val="0"/>
          <w:numId w:val="17"/>
        </w:numPr>
        <w:spacing w:after="0" w:line="240" w:lineRule="auto"/>
      </w:pPr>
      <w:r w:rsidRPr="00985854">
        <w:t>How would you ensure ethical implementation if using the intervention in practice?</w:t>
      </w:r>
    </w:p>
    <w:p w14:paraId="6B9CD97C" w14:textId="77777777" w:rsidR="00985854" w:rsidRPr="00985854" w:rsidRDefault="00985854" w:rsidP="00985854">
      <w:pPr>
        <w:spacing w:after="0" w:line="240" w:lineRule="auto"/>
      </w:pPr>
      <w:r w:rsidRPr="00985854">
        <w:pict w14:anchorId="15F32C13">
          <v:rect id="_x0000_i1059" style="width:0;height:1.5pt" o:hralign="center" o:hrstd="t" o:hr="t" fillcolor="#a0a0a0" stroked="f"/>
        </w:pict>
      </w:r>
    </w:p>
    <w:p w14:paraId="7B5064C7" w14:textId="77777777" w:rsidR="00985854" w:rsidRPr="00985854" w:rsidRDefault="00985854" w:rsidP="00985854">
      <w:pPr>
        <w:spacing w:after="0" w:line="240" w:lineRule="auto"/>
        <w:rPr>
          <w:b/>
          <w:bCs/>
        </w:rPr>
      </w:pPr>
      <w:r w:rsidRPr="00985854">
        <w:rPr>
          <w:b/>
          <w:bCs/>
        </w:rPr>
        <w:t>Competency Objectives</w:t>
      </w:r>
    </w:p>
    <w:p w14:paraId="56371483" w14:textId="77777777" w:rsidR="00985854" w:rsidRPr="00985854" w:rsidRDefault="00985854" w:rsidP="00985854">
      <w:pPr>
        <w:spacing w:after="0" w:line="240" w:lineRule="auto"/>
      </w:pPr>
      <w:r w:rsidRPr="00985854">
        <w:t>Upon successful completion of this assignment, you will be able to:</w:t>
      </w:r>
    </w:p>
    <w:p w14:paraId="1A1AC6ED" w14:textId="77777777" w:rsidR="00985854" w:rsidRPr="00985854" w:rsidRDefault="00985854" w:rsidP="00985854">
      <w:pPr>
        <w:numPr>
          <w:ilvl w:val="0"/>
          <w:numId w:val="18"/>
        </w:numPr>
        <w:spacing w:after="0" w:line="240" w:lineRule="auto"/>
      </w:pPr>
      <w:r w:rsidRPr="00985854">
        <w:t>Locate and evaluate peer-reviewed behavior analytic research</w:t>
      </w:r>
    </w:p>
    <w:p w14:paraId="104E23B4" w14:textId="77777777" w:rsidR="00985854" w:rsidRPr="00985854" w:rsidRDefault="00985854" w:rsidP="00985854">
      <w:pPr>
        <w:numPr>
          <w:ilvl w:val="0"/>
          <w:numId w:val="18"/>
        </w:numPr>
        <w:spacing w:after="0" w:line="240" w:lineRule="auto"/>
      </w:pPr>
      <w:r w:rsidRPr="00985854">
        <w:t>Identify evidence-based interventions for challenging behavior</w:t>
      </w:r>
    </w:p>
    <w:p w14:paraId="20BC6D4F" w14:textId="77777777" w:rsidR="00985854" w:rsidRPr="00985854" w:rsidRDefault="00985854" w:rsidP="00985854">
      <w:pPr>
        <w:numPr>
          <w:ilvl w:val="0"/>
          <w:numId w:val="18"/>
        </w:numPr>
        <w:spacing w:after="0" w:line="240" w:lineRule="auto"/>
      </w:pPr>
      <w:r w:rsidRPr="00985854">
        <w:t>Critically analyze research methodology and outcomes</w:t>
      </w:r>
    </w:p>
    <w:p w14:paraId="77BA3D06" w14:textId="77777777" w:rsidR="00985854" w:rsidRPr="00985854" w:rsidRDefault="00985854" w:rsidP="00985854">
      <w:pPr>
        <w:numPr>
          <w:ilvl w:val="0"/>
          <w:numId w:val="18"/>
        </w:numPr>
        <w:spacing w:after="0" w:line="240" w:lineRule="auto"/>
      </w:pPr>
      <w:r w:rsidRPr="00985854">
        <w:t>Compare strengths and weaknesses of intervention approaches</w:t>
      </w:r>
    </w:p>
    <w:p w14:paraId="3EC3FA67" w14:textId="77777777" w:rsidR="00985854" w:rsidRPr="00985854" w:rsidRDefault="00985854" w:rsidP="00985854">
      <w:pPr>
        <w:numPr>
          <w:ilvl w:val="0"/>
          <w:numId w:val="18"/>
        </w:numPr>
        <w:spacing w:after="0" w:line="240" w:lineRule="auto"/>
      </w:pPr>
      <w:r w:rsidRPr="00985854">
        <w:t>Apply research findings to clinical decision making</w:t>
      </w:r>
    </w:p>
    <w:p w14:paraId="7F6A188E" w14:textId="77777777" w:rsidR="00985854" w:rsidRPr="00985854" w:rsidRDefault="00985854" w:rsidP="00985854">
      <w:pPr>
        <w:numPr>
          <w:ilvl w:val="0"/>
          <w:numId w:val="18"/>
        </w:numPr>
        <w:spacing w:after="0" w:line="240" w:lineRule="auto"/>
      </w:pPr>
      <w:r w:rsidRPr="00985854">
        <w:t>Discuss ethical considerations related to intervention selection and implementation</w:t>
      </w:r>
    </w:p>
    <w:p w14:paraId="243D094E" w14:textId="77777777" w:rsidR="00985854" w:rsidRPr="00985854" w:rsidRDefault="00985854" w:rsidP="00985854">
      <w:pPr>
        <w:numPr>
          <w:ilvl w:val="0"/>
          <w:numId w:val="18"/>
        </w:numPr>
        <w:spacing w:after="0" w:line="240" w:lineRule="auto"/>
      </w:pPr>
      <w:r w:rsidRPr="00985854">
        <w:t>Integrate scientific literature into evidence-based practice as a future behavior analyst and clinician.</w:t>
      </w:r>
    </w:p>
    <w:p w14:paraId="5154317C" w14:textId="42160EAD" w:rsidR="521B5B9C" w:rsidRPr="00985854" w:rsidRDefault="521B5B9C" w:rsidP="00985854"/>
    <w:sectPr w:rsidR="521B5B9C" w:rsidRPr="009858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4702B"/>
    <w:multiLevelType w:val="multilevel"/>
    <w:tmpl w:val="FD58C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7107D"/>
    <w:multiLevelType w:val="multilevel"/>
    <w:tmpl w:val="8BF6F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4476B"/>
    <w:multiLevelType w:val="multilevel"/>
    <w:tmpl w:val="50FA1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D40570"/>
    <w:multiLevelType w:val="multilevel"/>
    <w:tmpl w:val="8A568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AA581E"/>
    <w:multiLevelType w:val="multilevel"/>
    <w:tmpl w:val="A45E2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D8E8DE"/>
    <w:multiLevelType w:val="hybridMultilevel"/>
    <w:tmpl w:val="BF465EB8"/>
    <w:lvl w:ilvl="0" w:tplc="14E27030">
      <w:start w:val="1"/>
      <w:numFmt w:val="bullet"/>
      <w:lvlText w:val=""/>
      <w:lvlJc w:val="left"/>
      <w:pPr>
        <w:ind w:left="720" w:hanging="360"/>
      </w:pPr>
      <w:rPr>
        <w:rFonts w:ascii="Symbol" w:hAnsi="Symbol" w:hint="default"/>
      </w:rPr>
    </w:lvl>
    <w:lvl w:ilvl="1" w:tplc="6568A780">
      <w:start w:val="1"/>
      <w:numFmt w:val="bullet"/>
      <w:lvlText w:val="o"/>
      <w:lvlJc w:val="left"/>
      <w:pPr>
        <w:ind w:left="1440" w:hanging="360"/>
      </w:pPr>
      <w:rPr>
        <w:rFonts w:ascii="Courier New" w:hAnsi="Courier New" w:hint="default"/>
      </w:rPr>
    </w:lvl>
    <w:lvl w:ilvl="2" w:tplc="4BBAB12C">
      <w:start w:val="1"/>
      <w:numFmt w:val="bullet"/>
      <w:lvlText w:val=""/>
      <w:lvlJc w:val="left"/>
      <w:pPr>
        <w:ind w:left="2160" w:hanging="360"/>
      </w:pPr>
      <w:rPr>
        <w:rFonts w:ascii="Wingdings" w:hAnsi="Wingdings" w:hint="default"/>
      </w:rPr>
    </w:lvl>
    <w:lvl w:ilvl="3" w:tplc="73143D7C">
      <w:start w:val="1"/>
      <w:numFmt w:val="bullet"/>
      <w:lvlText w:val=""/>
      <w:lvlJc w:val="left"/>
      <w:pPr>
        <w:ind w:left="2880" w:hanging="360"/>
      </w:pPr>
      <w:rPr>
        <w:rFonts w:ascii="Symbol" w:hAnsi="Symbol" w:hint="default"/>
      </w:rPr>
    </w:lvl>
    <w:lvl w:ilvl="4" w:tplc="384057FA">
      <w:start w:val="1"/>
      <w:numFmt w:val="bullet"/>
      <w:lvlText w:val="o"/>
      <w:lvlJc w:val="left"/>
      <w:pPr>
        <w:ind w:left="3600" w:hanging="360"/>
      </w:pPr>
      <w:rPr>
        <w:rFonts w:ascii="Courier New" w:hAnsi="Courier New" w:hint="default"/>
      </w:rPr>
    </w:lvl>
    <w:lvl w:ilvl="5" w:tplc="629A3598">
      <w:start w:val="1"/>
      <w:numFmt w:val="bullet"/>
      <w:lvlText w:val=""/>
      <w:lvlJc w:val="left"/>
      <w:pPr>
        <w:ind w:left="4320" w:hanging="360"/>
      </w:pPr>
      <w:rPr>
        <w:rFonts w:ascii="Wingdings" w:hAnsi="Wingdings" w:hint="default"/>
      </w:rPr>
    </w:lvl>
    <w:lvl w:ilvl="6" w:tplc="6E9A804C">
      <w:start w:val="1"/>
      <w:numFmt w:val="bullet"/>
      <w:lvlText w:val=""/>
      <w:lvlJc w:val="left"/>
      <w:pPr>
        <w:ind w:left="5040" w:hanging="360"/>
      </w:pPr>
      <w:rPr>
        <w:rFonts w:ascii="Symbol" w:hAnsi="Symbol" w:hint="default"/>
      </w:rPr>
    </w:lvl>
    <w:lvl w:ilvl="7" w:tplc="8474BC46">
      <w:start w:val="1"/>
      <w:numFmt w:val="bullet"/>
      <w:lvlText w:val="o"/>
      <w:lvlJc w:val="left"/>
      <w:pPr>
        <w:ind w:left="5760" w:hanging="360"/>
      </w:pPr>
      <w:rPr>
        <w:rFonts w:ascii="Courier New" w:hAnsi="Courier New" w:hint="default"/>
      </w:rPr>
    </w:lvl>
    <w:lvl w:ilvl="8" w:tplc="434C10DE">
      <w:start w:val="1"/>
      <w:numFmt w:val="bullet"/>
      <w:lvlText w:val=""/>
      <w:lvlJc w:val="left"/>
      <w:pPr>
        <w:ind w:left="6480" w:hanging="360"/>
      </w:pPr>
      <w:rPr>
        <w:rFonts w:ascii="Wingdings" w:hAnsi="Wingdings" w:hint="default"/>
      </w:rPr>
    </w:lvl>
  </w:abstractNum>
  <w:abstractNum w:abstractNumId="6" w15:restartNumberingAfterBreak="0">
    <w:nsid w:val="324D6186"/>
    <w:multiLevelType w:val="multilevel"/>
    <w:tmpl w:val="4844D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237E2C"/>
    <w:multiLevelType w:val="hybridMultilevel"/>
    <w:tmpl w:val="0FEAE056"/>
    <w:lvl w:ilvl="0" w:tplc="E67A7E8C">
      <w:start w:val="1"/>
      <w:numFmt w:val="decimal"/>
      <w:lvlText w:val="%1."/>
      <w:lvlJc w:val="left"/>
      <w:pPr>
        <w:ind w:left="720" w:hanging="360"/>
      </w:pPr>
    </w:lvl>
    <w:lvl w:ilvl="1" w:tplc="5FD870E0">
      <w:start w:val="1"/>
      <w:numFmt w:val="lowerLetter"/>
      <w:lvlText w:val="%2."/>
      <w:lvlJc w:val="left"/>
      <w:pPr>
        <w:ind w:left="1440" w:hanging="360"/>
      </w:pPr>
    </w:lvl>
    <w:lvl w:ilvl="2" w:tplc="B9F6C642">
      <w:start w:val="1"/>
      <w:numFmt w:val="lowerRoman"/>
      <w:lvlText w:val="%3."/>
      <w:lvlJc w:val="right"/>
      <w:pPr>
        <w:ind w:left="2160" w:hanging="180"/>
      </w:pPr>
    </w:lvl>
    <w:lvl w:ilvl="3" w:tplc="59A0B74E">
      <w:start w:val="1"/>
      <w:numFmt w:val="decimal"/>
      <w:lvlText w:val="%4."/>
      <w:lvlJc w:val="left"/>
      <w:pPr>
        <w:ind w:left="2880" w:hanging="360"/>
      </w:pPr>
    </w:lvl>
    <w:lvl w:ilvl="4" w:tplc="9E96884E">
      <w:start w:val="1"/>
      <w:numFmt w:val="lowerLetter"/>
      <w:lvlText w:val="%5."/>
      <w:lvlJc w:val="left"/>
      <w:pPr>
        <w:ind w:left="3600" w:hanging="360"/>
      </w:pPr>
    </w:lvl>
    <w:lvl w:ilvl="5" w:tplc="8354BE9C">
      <w:start w:val="1"/>
      <w:numFmt w:val="lowerRoman"/>
      <w:lvlText w:val="%6."/>
      <w:lvlJc w:val="right"/>
      <w:pPr>
        <w:ind w:left="4320" w:hanging="180"/>
      </w:pPr>
    </w:lvl>
    <w:lvl w:ilvl="6" w:tplc="02A0EC76">
      <w:start w:val="1"/>
      <w:numFmt w:val="decimal"/>
      <w:lvlText w:val="%7."/>
      <w:lvlJc w:val="left"/>
      <w:pPr>
        <w:ind w:left="5040" w:hanging="360"/>
      </w:pPr>
    </w:lvl>
    <w:lvl w:ilvl="7" w:tplc="01C09FE4">
      <w:start w:val="1"/>
      <w:numFmt w:val="lowerLetter"/>
      <w:lvlText w:val="%8."/>
      <w:lvlJc w:val="left"/>
      <w:pPr>
        <w:ind w:left="5760" w:hanging="360"/>
      </w:pPr>
    </w:lvl>
    <w:lvl w:ilvl="8" w:tplc="581C83D6">
      <w:start w:val="1"/>
      <w:numFmt w:val="lowerRoman"/>
      <w:lvlText w:val="%9."/>
      <w:lvlJc w:val="right"/>
      <w:pPr>
        <w:ind w:left="6480" w:hanging="180"/>
      </w:pPr>
    </w:lvl>
  </w:abstractNum>
  <w:abstractNum w:abstractNumId="8" w15:restartNumberingAfterBreak="0">
    <w:nsid w:val="3B0144A2"/>
    <w:multiLevelType w:val="multilevel"/>
    <w:tmpl w:val="8C3C4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0D0972"/>
    <w:multiLevelType w:val="multilevel"/>
    <w:tmpl w:val="25A6A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465408"/>
    <w:multiLevelType w:val="multilevel"/>
    <w:tmpl w:val="0ABC3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89B809"/>
    <w:multiLevelType w:val="hybridMultilevel"/>
    <w:tmpl w:val="B28AE756"/>
    <w:lvl w:ilvl="0" w:tplc="5EA6A456">
      <w:start w:val="1"/>
      <w:numFmt w:val="bullet"/>
      <w:lvlText w:val=""/>
      <w:lvlJc w:val="left"/>
      <w:pPr>
        <w:ind w:left="720" w:hanging="360"/>
      </w:pPr>
      <w:rPr>
        <w:rFonts w:ascii="Symbol" w:hAnsi="Symbol" w:hint="default"/>
      </w:rPr>
    </w:lvl>
    <w:lvl w:ilvl="1" w:tplc="F014E776">
      <w:start w:val="1"/>
      <w:numFmt w:val="bullet"/>
      <w:lvlText w:val="o"/>
      <w:lvlJc w:val="left"/>
      <w:pPr>
        <w:ind w:left="1440" w:hanging="360"/>
      </w:pPr>
      <w:rPr>
        <w:rFonts w:ascii="Courier New" w:hAnsi="Courier New" w:hint="default"/>
      </w:rPr>
    </w:lvl>
    <w:lvl w:ilvl="2" w:tplc="38403804">
      <w:start w:val="1"/>
      <w:numFmt w:val="bullet"/>
      <w:lvlText w:val=""/>
      <w:lvlJc w:val="left"/>
      <w:pPr>
        <w:ind w:left="2160" w:hanging="360"/>
      </w:pPr>
      <w:rPr>
        <w:rFonts w:ascii="Wingdings" w:hAnsi="Wingdings" w:hint="default"/>
      </w:rPr>
    </w:lvl>
    <w:lvl w:ilvl="3" w:tplc="4300CDBC">
      <w:start w:val="1"/>
      <w:numFmt w:val="bullet"/>
      <w:lvlText w:val=""/>
      <w:lvlJc w:val="left"/>
      <w:pPr>
        <w:ind w:left="2880" w:hanging="360"/>
      </w:pPr>
      <w:rPr>
        <w:rFonts w:ascii="Symbol" w:hAnsi="Symbol" w:hint="default"/>
      </w:rPr>
    </w:lvl>
    <w:lvl w:ilvl="4" w:tplc="57165094">
      <w:start w:val="1"/>
      <w:numFmt w:val="bullet"/>
      <w:lvlText w:val="o"/>
      <w:lvlJc w:val="left"/>
      <w:pPr>
        <w:ind w:left="3600" w:hanging="360"/>
      </w:pPr>
      <w:rPr>
        <w:rFonts w:ascii="Courier New" w:hAnsi="Courier New" w:hint="default"/>
      </w:rPr>
    </w:lvl>
    <w:lvl w:ilvl="5" w:tplc="C9ECEE96">
      <w:start w:val="1"/>
      <w:numFmt w:val="bullet"/>
      <w:lvlText w:val=""/>
      <w:lvlJc w:val="left"/>
      <w:pPr>
        <w:ind w:left="4320" w:hanging="360"/>
      </w:pPr>
      <w:rPr>
        <w:rFonts w:ascii="Wingdings" w:hAnsi="Wingdings" w:hint="default"/>
      </w:rPr>
    </w:lvl>
    <w:lvl w:ilvl="6" w:tplc="8436B36C">
      <w:start w:val="1"/>
      <w:numFmt w:val="bullet"/>
      <w:lvlText w:val=""/>
      <w:lvlJc w:val="left"/>
      <w:pPr>
        <w:ind w:left="5040" w:hanging="360"/>
      </w:pPr>
      <w:rPr>
        <w:rFonts w:ascii="Symbol" w:hAnsi="Symbol" w:hint="default"/>
      </w:rPr>
    </w:lvl>
    <w:lvl w:ilvl="7" w:tplc="E570B63E">
      <w:start w:val="1"/>
      <w:numFmt w:val="bullet"/>
      <w:lvlText w:val="o"/>
      <w:lvlJc w:val="left"/>
      <w:pPr>
        <w:ind w:left="5760" w:hanging="360"/>
      </w:pPr>
      <w:rPr>
        <w:rFonts w:ascii="Courier New" w:hAnsi="Courier New" w:hint="default"/>
      </w:rPr>
    </w:lvl>
    <w:lvl w:ilvl="8" w:tplc="164A615E">
      <w:start w:val="1"/>
      <w:numFmt w:val="bullet"/>
      <w:lvlText w:val=""/>
      <w:lvlJc w:val="left"/>
      <w:pPr>
        <w:ind w:left="6480" w:hanging="360"/>
      </w:pPr>
      <w:rPr>
        <w:rFonts w:ascii="Wingdings" w:hAnsi="Wingdings" w:hint="default"/>
      </w:rPr>
    </w:lvl>
  </w:abstractNum>
  <w:abstractNum w:abstractNumId="12" w15:restartNumberingAfterBreak="0">
    <w:nsid w:val="4BB05338"/>
    <w:multiLevelType w:val="multilevel"/>
    <w:tmpl w:val="C7AA5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92CF74"/>
    <w:multiLevelType w:val="hybridMultilevel"/>
    <w:tmpl w:val="733AD8BC"/>
    <w:lvl w:ilvl="0" w:tplc="299E1D86">
      <w:start w:val="1"/>
      <w:numFmt w:val="bullet"/>
      <w:lvlText w:val=""/>
      <w:lvlJc w:val="left"/>
      <w:pPr>
        <w:ind w:left="720" w:hanging="360"/>
      </w:pPr>
      <w:rPr>
        <w:rFonts w:ascii="Symbol" w:hAnsi="Symbol" w:hint="default"/>
      </w:rPr>
    </w:lvl>
    <w:lvl w:ilvl="1" w:tplc="E5AC89E6">
      <w:start w:val="1"/>
      <w:numFmt w:val="bullet"/>
      <w:lvlText w:val="o"/>
      <w:lvlJc w:val="left"/>
      <w:pPr>
        <w:ind w:left="1440" w:hanging="360"/>
      </w:pPr>
      <w:rPr>
        <w:rFonts w:ascii="Courier New" w:hAnsi="Courier New" w:hint="default"/>
      </w:rPr>
    </w:lvl>
    <w:lvl w:ilvl="2" w:tplc="A322CB68">
      <w:start w:val="1"/>
      <w:numFmt w:val="bullet"/>
      <w:lvlText w:val=""/>
      <w:lvlJc w:val="left"/>
      <w:pPr>
        <w:ind w:left="2160" w:hanging="360"/>
      </w:pPr>
      <w:rPr>
        <w:rFonts w:ascii="Wingdings" w:hAnsi="Wingdings" w:hint="default"/>
      </w:rPr>
    </w:lvl>
    <w:lvl w:ilvl="3" w:tplc="FD0C539A">
      <w:start w:val="1"/>
      <w:numFmt w:val="bullet"/>
      <w:lvlText w:val=""/>
      <w:lvlJc w:val="left"/>
      <w:pPr>
        <w:ind w:left="2880" w:hanging="360"/>
      </w:pPr>
      <w:rPr>
        <w:rFonts w:ascii="Symbol" w:hAnsi="Symbol" w:hint="default"/>
      </w:rPr>
    </w:lvl>
    <w:lvl w:ilvl="4" w:tplc="D4D0D6EE">
      <w:start w:val="1"/>
      <w:numFmt w:val="bullet"/>
      <w:lvlText w:val="o"/>
      <w:lvlJc w:val="left"/>
      <w:pPr>
        <w:ind w:left="3600" w:hanging="360"/>
      </w:pPr>
      <w:rPr>
        <w:rFonts w:ascii="Courier New" w:hAnsi="Courier New" w:hint="default"/>
      </w:rPr>
    </w:lvl>
    <w:lvl w:ilvl="5" w:tplc="19AAEA54">
      <w:start w:val="1"/>
      <w:numFmt w:val="bullet"/>
      <w:lvlText w:val=""/>
      <w:lvlJc w:val="left"/>
      <w:pPr>
        <w:ind w:left="4320" w:hanging="360"/>
      </w:pPr>
      <w:rPr>
        <w:rFonts w:ascii="Wingdings" w:hAnsi="Wingdings" w:hint="default"/>
      </w:rPr>
    </w:lvl>
    <w:lvl w:ilvl="6" w:tplc="429CD446">
      <w:start w:val="1"/>
      <w:numFmt w:val="bullet"/>
      <w:lvlText w:val=""/>
      <w:lvlJc w:val="left"/>
      <w:pPr>
        <w:ind w:left="5040" w:hanging="360"/>
      </w:pPr>
      <w:rPr>
        <w:rFonts w:ascii="Symbol" w:hAnsi="Symbol" w:hint="default"/>
      </w:rPr>
    </w:lvl>
    <w:lvl w:ilvl="7" w:tplc="3392D59A">
      <w:start w:val="1"/>
      <w:numFmt w:val="bullet"/>
      <w:lvlText w:val="o"/>
      <w:lvlJc w:val="left"/>
      <w:pPr>
        <w:ind w:left="5760" w:hanging="360"/>
      </w:pPr>
      <w:rPr>
        <w:rFonts w:ascii="Courier New" w:hAnsi="Courier New" w:hint="default"/>
      </w:rPr>
    </w:lvl>
    <w:lvl w:ilvl="8" w:tplc="ED36DC5E">
      <w:start w:val="1"/>
      <w:numFmt w:val="bullet"/>
      <w:lvlText w:val=""/>
      <w:lvlJc w:val="left"/>
      <w:pPr>
        <w:ind w:left="6480" w:hanging="360"/>
      </w:pPr>
      <w:rPr>
        <w:rFonts w:ascii="Wingdings" w:hAnsi="Wingdings" w:hint="default"/>
      </w:rPr>
    </w:lvl>
  </w:abstractNum>
  <w:abstractNum w:abstractNumId="14" w15:restartNumberingAfterBreak="0">
    <w:nsid w:val="514C27F8"/>
    <w:multiLevelType w:val="multilevel"/>
    <w:tmpl w:val="FAC63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633E0A"/>
    <w:multiLevelType w:val="hybridMultilevel"/>
    <w:tmpl w:val="8B18877A"/>
    <w:lvl w:ilvl="0" w:tplc="BF607CC0">
      <w:start w:val="1"/>
      <w:numFmt w:val="bullet"/>
      <w:lvlText w:val=""/>
      <w:lvlJc w:val="left"/>
      <w:pPr>
        <w:ind w:left="720" w:hanging="360"/>
      </w:pPr>
      <w:rPr>
        <w:rFonts w:ascii="Symbol" w:hAnsi="Symbol" w:hint="default"/>
      </w:rPr>
    </w:lvl>
    <w:lvl w:ilvl="1" w:tplc="6728DA2C">
      <w:start w:val="1"/>
      <w:numFmt w:val="bullet"/>
      <w:lvlText w:val="o"/>
      <w:lvlJc w:val="left"/>
      <w:pPr>
        <w:ind w:left="1440" w:hanging="360"/>
      </w:pPr>
      <w:rPr>
        <w:rFonts w:ascii="Courier New" w:hAnsi="Courier New" w:hint="default"/>
      </w:rPr>
    </w:lvl>
    <w:lvl w:ilvl="2" w:tplc="4386E20E">
      <w:start w:val="1"/>
      <w:numFmt w:val="bullet"/>
      <w:lvlText w:val=""/>
      <w:lvlJc w:val="left"/>
      <w:pPr>
        <w:ind w:left="2160" w:hanging="360"/>
      </w:pPr>
      <w:rPr>
        <w:rFonts w:ascii="Wingdings" w:hAnsi="Wingdings" w:hint="default"/>
      </w:rPr>
    </w:lvl>
    <w:lvl w:ilvl="3" w:tplc="BF8A9FFA">
      <w:start w:val="1"/>
      <w:numFmt w:val="bullet"/>
      <w:lvlText w:val=""/>
      <w:lvlJc w:val="left"/>
      <w:pPr>
        <w:ind w:left="2880" w:hanging="360"/>
      </w:pPr>
      <w:rPr>
        <w:rFonts w:ascii="Symbol" w:hAnsi="Symbol" w:hint="default"/>
      </w:rPr>
    </w:lvl>
    <w:lvl w:ilvl="4" w:tplc="C1A44242">
      <w:start w:val="1"/>
      <w:numFmt w:val="bullet"/>
      <w:lvlText w:val="o"/>
      <w:lvlJc w:val="left"/>
      <w:pPr>
        <w:ind w:left="3600" w:hanging="360"/>
      </w:pPr>
      <w:rPr>
        <w:rFonts w:ascii="Courier New" w:hAnsi="Courier New" w:hint="default"/>
      </w:rPr>
    </w:lvl>
    <w:lvl w:ilvl="5" w:tplc="288AA87C">
      <w:start w:val="1"/>
      <w:numFmt w:val="bullet"/>
      <w:lvlText w:val=""/>
      <w:lvlJc w:val="left"/>
      <w:pPr>
        <w:ind w:left="4320" w:hanging="360"/>
      </w:pPr>
      <w:rPr>
        <w:rFonts w:ascii="Wingdings" w:hAnsi="Wingdings" w:hint="default"/>
      </w:rPr>
    </w:lvl>
    <w:lvl w:ilvl="6" w:tplc="3318A890">
      <w:start w:val="1"/>
      <w:numFmt w:val="bullet"/>
      <w:lvlText w:val=""/>
      <w:lvlJc w:val="left"/>
      <w:pPr>
        <w:ind w:left="5040" w:hanging="360"/>
      </w:pPr>
      <w:rPr>
        <w:rFonts w:ascii="Symbol" w:hAnsi="Symbol" w:hint="default"/>
      </w:rPr>
    </w:lvl>
    <w:lvl w:ilvl="7" w:tplc="199CBE8E">
      <w:start w:val="1"/>
      <w:numFmt w:val="bullet"/>
      <w:lvlText w:val="o"/>
      <w:lvlJc w:val="left"/>
      <w:pPr>
        <w:ind w:left="5760" w:hanging="360"/>
      </w:pPr>
      <w:rPr>
        <w:rFonts w:ascii="Courier New" w:hAnsi="Courier New" w:hint="default"/>
      </w:rPr>
    </w:lvl>
    <w:lvl w:ilvl="8" w:tplc="D5C4675A">
      <w:start w:val="1"/>
      <w:numFmt w:val="bullet"/>
      <w:lvlText w:val=""/>
      <w:lvlJc w:val="left"/>
      <w:pPr>
        <w:ind w:left="6480" w:hanging="360"/>
      </w:pPr>
      <w:rPr>
        <w:rFonts w:ascii="Wingdings" w:hAnsi="Wingdings" w:hint="default"/>
      </w:rPr>
    </w:lvl>
  </w:abstractNum>
  <w:abstractNum w:abstractNumId="16" w15:restartNumberingAfterBreak="0">
    <w:nsid w:val="6751F764"/>
    <w:multiLevelType w:val="hybridMultilevel"/>
    <w:tmpl w:val="DE9A7540"/>
    <w:lvl w:ilvl="0" w:tplc="A2EE2CE4">
      <w:start w:val="1"/>
      <w:numFmt w:val="bullet"/>
      <w:lvlText w:val=""/>
      <w:lvlJc w:val="left"/>
      <w:pPr>
        <w:ind w:left="720" w:hanging="360"/>
      </w:pPr>
      <w:rPr>
        <w:rFonts w:ascii="Symbol" w:hAnsi="Symbol" w:hint="default"/>
      </w:rPr>
    </w:lvl>
    <w:lvl w:ilvl="1" w:tplc="A32C4D5E">
      <w:start w:val="1"/>
      <w:numFmt w:val="bullet"/>
      <w:lvlText w:val="o"/>
      <w:lvlJc w:val="left"/>
      <w:pPr>
        <w:ind w:left="1440" w:hanging="360"/>
      </w:pPr>
      <w:rPr>
        <w:rFonts w:ascii="Courier New" w:hAnsi="Courier New" w:hint="default"/>
      </w:rPr>
    </w:lvl>
    <w:lvl w:ilvl="2" w:tplc="839C8804">
      <w:start w:val="1"/>
      <w:numFmt w:val="bullet"/>
      <w:lvlText w:val=""/>
      <w:lvlJc w:val="left"/>
      <w:pPr>
        <w:ind w:left="2160" w:hanging="360"/>
      </w:pPr>
      <w:rPr>
        <w:rFonts w:ascii="Wingdings" w:hAnsi="Wingdings" w:hint="default"/>
      </w:rPr>
    </w:lvl>
    <w:lvl w:ilvl="3" w:tplc="6C58F4CA">
      <w:start w:val="1"/>
      <w:numFmt w:val="bullet"/>
      <w:lvlText w:val=""/>
      <w:lvlJc w:val="left"/>
      <w:pPr>
        <w:ind w:left="2880" w:hanging="360"/>
      </w:pPr>
      <w:rPr>
        <w:rFonts w:ascii="Symbol" w:hAnsi="Symbol" w:hint="default"/>
      </w:rPr>
    </w:lvl>
    <w:lvl w:ilvl="4" w:tplc="B534FDEE">
      <w:start w:val="1"/>
      <w:numFmt w:val="bullet"/>
      <w:lvlText w:val="o"/>
      <w:lvlJc w:val="left"/>
      <w:pPr>
        <w:ind w:left="3600" w:hanging="360"/>
      </w:pPr>
      <w:rPr>
        <w:rFonts w:ascii="Courier New" w:hAnsi="Courier New" w:hint="default"/>
      </w:rPr>
    </w:lvl>
    <w:lvl w:ilvl="5" w:tplc="52EC9286">
      <w:start w:val="1"/>
      <w:numFmt w:val="bullet"/>
      <w:lvlText w:val=""/>
      <w:lvlJc w:val="left"/>
      <w:pPr>
        <w:ind w:left="4320" w:hanging="360"/>
      </w:pPr>
      <w:rPr>
        <w:rFonts w:ascii="Wingdings" w:hAnsi="Wingdings" w:hint="default"/>
      </w:rPr>
    </w:lvl>
    <w:lvl w:ilvl="6" w:tplc="831415EE">
      <w:start w:val="1"/>
      <w:numFmt w:val="bullet"/>
      <w:lvlText w:val=""/>
      <w:lvlJc w:val="left"/>
      <w:pPr>
        <w:ind w:left="5040" w:hanging="360"/>
      </w:pPr>
      <w:rPr>
        <w:rFonts w:ascii="Symbol" w:hAnsi="Symbol" w:hint="default"/>
      </w:rPr>
    </w:lvl>
    <w:lvl w:ilvl="7" w:tplc="C1988998">
      <w:start w:val="1"/>
      <w:numFmt w:val="bullet"/>
      <w:lvlText w:val="o"/>
      <w:lvlJc w:val="left"/>
      <w:pPr>
        <w:ind w:left="5760" w:hanging="360"/>
      </w:pPr>
      <w:rPr>
        <w:rFonts w:ascii="Courier New" w:hAnsi="Courier New" w:hint="default"/>
      </w:rPr>
    </w:lvl>
    <w:lvl w:ilvl="8" w:tplc="FA18EE0E">
      <w:start w:val="1"/>
      <w:numFmt w:val="bullet"/>
      <w:lvlText w:val=""/>
      <w:lvlJc w:val="left"/>
      <w:pPr>
        <w:ind w:left="6480" w:hanging="360"/>
      </w:pPr>
      <w:rPr>
        <w:rFonts w:ascii="Wingdings" w:hAnsi="Wingdings" w:hint="default"/>
      </w:rPr>
    </w:lvl>
  </w:abstractNum>
  <w:abstractNum w:abstractNumId="17" w15:restartNumberingAfterBreak="0">
    <w:nsid w:val="7DBC7490"/>
    <w:multiLevelType w:val="multilevel"/>
    <w:tmpl w:val="2E2EE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439365">
    <w:abstractNumId w:val="5"/>
  </w:num>
  <w:num w:numId="2" w16cid:durableId="1043870658">
    <w:abstractNumId w:val="16"/>
  </w:num>
  <w:num w:numId="3" w16cid:durableId="579943559">
    <w:abstractNumId w:val="13"/>
  </w:num>
  <w:num w:numId="4" w16cid:durableId="2122725055">
    <w:abstractNumId w:val="11"/>
  </w:num>
  <w:num w:numId="5" w16cid:durableId="518742418">
    <w:abstractNumId w:val="15"/>
  </w:num>
  <w:num w:numId="6" w16cid:durableId="1165168309">
    <w:abstractNumId w:val="7"/>
  </w:num>
  <w:num w:numId="7" w16cid:durableId="1478646423">
    <w:abstractNumId w:val="10"/>
  </w:num>
  <w:num w:numId="8" w16cid:durableId="966354732">
    <w:abstractNumId w:val="2"/>
  </w:num>
  <w:num w:numId="9" w16cid:durableId="932206304">
    <w:abstractNumId w:val="9"/>
  </w:num>
  <w:num w:numId="10" w16cid:durableId="257838328">
    <w:abstractNumId w:val="4"/>
  </w:num>
  <w:num w:numId="11" w16cid:durableId="524515876">
    <w:abstractNumId w:val="0"/>
  </w:num>
  <w:num w:numId="12" w16cid:durableId="1045444469">
    <w:abstractNumId w:val="1"/>
  </w:num>
  <w:num w:numId="13" w16cid:durableId="837306782">
    <w:abstractNumId w:val="14"/>
  </w:num>
  <w:num w:numId="14" w16cid:durableId="1832602266">
    <w:abstractNumId w:val="17"/>
  </w:num>
  <w:num w:numId="15" w16cid:durableId="2111048599">
    <w:abstractNumId w:val="6"/>
  </w:num>
  <w:num w:numId="16" w16cid:durableId="1369456417">
    <w:abstractNumId w:val="12"/>
  </w:num>
  <w:num w:numId="17" w16cid:durableId="2103379001">
    <w:abstractNumId w:val="3"/>
  </w:num>
  <w:num w:numId="18" w16cid:durableId="5891935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00D3386"/>
    <w:rsid w:val="00726883"/>
    <w:rsid w:val="00985854"/>
    <w:rsid w:val="14FFB821"/>
    <w:rsid w:val="1CF8B5BC"/>
    <w:rsid w:val="205D1155"/>
    <w:rsid w:val="2AEA162C"/>
    <w:rsid w:val="2FF1B4EB"/>
    <w:rsid w:val="3361D056"/>
    <w:rsid w:val="3E9A1547"/>
    <w:rsid w:val="3FAD5215"/>
    <w:rsid w:val="4949F985"/>
    <w:rsid w:val="4B6068B6"/>
    <w:rsid w:val="4F0D1B4C"/>
    <w:rsid w:val="521B5B9C"/>
    <w:rsid w:val="5AC18179"/>
    <w:rsid w:val="600D3386"/>
    <w:rsid w:val="60BA01C2"/>
    <w:rsid w:val="621ADF20"/>
    <w:rsid w:val="713390B7"/>
    <w:rsid w:val="7D865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D3386"/>
  <w15:chartTrackingRefBased/>
  <w15:docId w15:val="{0830B15C-1A59-4D5B-95AF-48E3F9647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521B5B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800</Words>
  <Characters>4561</Characters>
  <Application>Microsoft Office Word</Application>
  <DocSecurity>0</DocSecurity>
  <Lines>38</Lines>
  <Paragraphs>10</Paragraphs>
  <ScaleCrop>false</ScaleCrop>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Penry</dc:creator>
  <cp:keywords/>
  <dc:description/>
  <cp:lastModifiedBy>Harsha Center</cp:lastModifiedBy>
  <cp:revision>2</cp:revision>
  <dcterms:created xsi:type="dcterms:W3CDTF">2025-01-22T04:21:00Z</dcterms:created>
  <dcterms:modified xsi:type="dcterms:W3CDTF">2026-08-12T14:48:00Z</dcterms:modified>
</cp:coreProperties>
</file>